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98" w:rsidRDefault="005B4C68" w:rsidP="006F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5B4C68">
        <w:rPr>
          <w:rFonts w:ascii="Times New Roman" w:hAnsi="Times New Roman" w:cs="Times New Roman"/>
          <w:b/>
          <w:sz w:val="24"/>
          <w:szCs w:val="24"/>
          <w:lang w:val="en-GB"/>
        </w:rPr>
        <w:t>Improving Kangaroo Mother Care feeding and growth</w:t>
      </w:r>
    </w:p>
    <w:p w:rsidR="005B4C68" w:rsidRDefault="005B4C68" w:rsidP="006F517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B4C68">
        <w:rPr>
          <w:rFonts w:ascii="Times New Roman" w:hAnsi="Times New Roman" w:cs="Times New Roman"/>
          <w:sz w:val="24"/>
          <w:szCs w:val="24"/>
          <w:lang w:val="en-GB"/>
        </w:rPr>
        <w:t xml:space="preserve">Kerstin </w:t>
      </w:r>
      <w:proofErr w:type="spellStart"/>
      <w:r w:rsidRPr="005B4C68">
        <w:rPr>
          <w:rFonts w:ascii="Times New Roman" w:hAnsi="Times New Roman" w:cs="Times New Roman"/>
          <w:sz w:val="24"/>
          <w:szCs w:val="24"/>
          <w:lang w:val="en-GB"/>
        </w:rPr>
        <w:t>Hedberg</w:t>
      </w:r>
      <w:proofErr w:type="spellEnd"/>
      <w:r w:rsidRPr="005B4C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B4C68">
        <w:rPr>
          <w:rFonts w:ascii="Times New Roman" w:hAnsi="Times New Roman" w:cs="Times New Roman"/>
          <w:sz w:val="24"/>
          <w:szCs w:val="24"/>
          <w:lang w:val="en-GB"/>
        </w:rPr>
        <w:t>Nyqvist</w:t>
      </w:r>
      <w:proofErr w:type="spellEnd"/>
      <w:r w:rsidRPr="005B4C68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RN, Associate Professor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Pediatric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Nursing, Dept. of Women’s and Children’s Health, Uppsala University, Uppsala, Sweden</w:t>
      </w:r>
    </w:p>
    <w:p w:rsidR="00745013" w:rsidRPr="005B4C68" w:rsidRDefault="005B4C68" w:rsidP="006F5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C68">
        <w:rPr>
          <w:rFonts w:ascii="Times New Roman" w:hAnsi="Times New Roman" w:cs="Times New Roman"/>
          <w:sz w:val="24"/>
          <w:szCs w:val="24"/>
          <w:lang w:val="en-GB"/>
        </w:rPr>
        <w:t>Although breast milk feeding/breastfeeding constitutes one of the core components of KMC, the skin-to-skin contact component has received more attention</w:t>
      </w:r>
      <w:r w:rsidR="006F5171">
        <w:rPr>
          <w:rFonts w:ascii="Times New Roman" w:hAnsi="Times New Roman" w:cs="Times New Roman"/>
          <w:sz w:val="24"/>
          <w:szCs w:val="24"/>
          <w:lang w:val="en-GB"/>
        </w:rPr>
        <w:t xml:space="preserve"> than the components of breastfeeding and early discharge</w:t>
      </w:r>
      <w:r w:rsidRPr="005B4C68">
        <w:rPr>
          <w:rFonts w:ascii="Times New Roman" w:hAnsi="Times New Roman" w:cs="Times New Roman"/>
          <w:sz w:val="24"/>
          <w:szCs w:val="24"/>
          <w:lang w:val="en-GB"/>
        </w:rPr>
        <w:t>, especially in high tech NICUs</w:t>
      </w:r>
      <w:r w:rsidR="006F5171">
        <w:rPr>
          <w:rFonts w:ascii="Times New Roman" w:hAnsi="Times New Roman" w:cs="Times New Roman"/>
          <w:sz w:val="24"/>
          <w:szCs w:val="24"/>
          <w:lang w:val="en-GB"/>
        </w:rPr>
        <w:t xml:space="preserve"> in affluent societies</w:t>
      </w:r>
      <w:r w:rsidRPr="005B4C6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F517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5B4C68">
        <w:rPr>
          <w:rFonts w:ascii="Times New Roman" w:hAnsi="Times New Roman" w:cs="Times New Roman"/>
          <w:sz w:val="24"/>
          <w:szCs w:val="24"/>
          <w:lang w:val="en-GB"/>
        </w:rPr>
        <w:t>he Uppsala NICU</w:t>
      </w:r>
      <w:r w:rsidR="00D329EA">
        <w:rPr>
          <w:rFonts w:ascii="Times New Roman" w:hAnsi="Times New Roman" w:cs="Times New Roman"/>
          <w:sz w:val="24"/>
          <w:szCs w:val="24"/>
          <w:lang w:val="en-GB"/>
        </w:rPr>
        <w:t xml:space="preserve"> KMC</w:t>
      </w:r>
      <w:r w:rsidR="006F5171">
        <w:rPr>
          <w:rFonts w:ascii="Times New Roman" w:hAnsi="Times New Roman" w:cs="Times New Roman"/>
          <w:sz w:val="24"/>
          <w:szCs w:val="24"/>
          <w:lang w:val="en-GB"/>
        </w:rPr>
        <w:t xml:space="preserve"> guidelines emphasize</w:t>
      </w:r>
      <w:r w:rsidRPr="005B4C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support of i</w:t>
      </w:r>
      <w:r w:rsidRPr="005B4C68">
        <w:rPr>
          <w:rFonts w:ascii="Times New Roman" w:hAnsi="Times New Roman" w:cs="Times New Roman"/>
          <w:lang w:val="en-US"/>
        </w:rPr>
        <w:t>nfant</w:t>
      </w:r>
      <w:r w:rsidR="00D329EA" w:rsidRPr="005B4C68">
        <w:rPr>
          <w:rFonts w:ascii="Times New Roman" w:hAnsi="Times New Roman" w:cs="Times New Roman"/>
          <w:lang w:val="en-US"/>
        </w:rPr>
        <w:t>s transition to extra</w:t>
      </w:r>
      <w:r>
        <w:rPr>
          <w:rFonts w:ascii="Times New Roman" w:hAnsi="Times New Roman" w:cs="Times New Roman"/>
          <w:lang w:val="en-US"/>
        </w:rPr>
        <w:t>-</w:t>
      </w:r>
      <w:r w:rsidR="00D329EA" w:rsidRPr="005B4C68">
        <w:rPr>
          <w:rFonts w:ascii="Times New Roman" w:hAnsi="Times New Roman" w:cs="Times New Roman"/>
          <w:lang w:val="en-US"/>
        </w:rPr>
        <w:t>uterine life</w:t>
      </w:r>
      <w:r w:rsidR="006F517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(infant-parent attachment and parent-infant bonding)</w:t>
      </w:r>
      <w:r w:rsidR="006F5171">
        <w:rPr>
          <w:rFonts w:ascii="Times New Roman" w:hAnsi="Times New Roman" w:cs="Times New Roman"/>
          <w:lang w:val="en-US"/>
        </w:rPr>
        <w:t xml:space="preserve"> and </w:t>
      </w:r>
      <w:r w:rsidRPr="005B4C68">
        <w:rPr>
          <w:rFonts w:ascii="Times New Roman" w:hAnsi="Times New Roman" w:cs="Times New Roman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ther’s/father’s transition to </w:t>
      </w:r>
      <w:r w:rsidR="00D329EA" w:rsidRPr="005B4C68">
        <w:rPr>
          <w:rFonts w:ascii="Times New Roman" w:hAnsi="Times New Roman" w:cs="Times New Roman"/>
          <w:sz w:val="24"/>
          <w:szCs w:val="24"/>
          <w:lang w:val="en-US"/>
        </w:rPr>
        <w:t>becoming parents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171">
        <w:rPr>
          <w:rFonts w:ascii="Times New Roman" w:hAnsi="Times New Roman" w:cs="Times New Roman"/>
          <w:sz w:val="24"/>
          <w:szCs w:val="24"/>
          <w:lang w:val="en-US"/>
        </w:rPr>
        <w:t xml:space="preserve">‘real parents’ </w:t>
      </w:r>
      <w:r w:rsidR="00D329EA" w:rsidRPr="005B4C68">
        <w:rPr>
          <w:rFonts w:ascii="Times New Roman" w:hAnsi="Times New Roman" w:cs="Times New Roman"/>
          <w:sz w:val="24"/>
          <w:szCs w:val="24"/>
          <w:lang w:val="en-US"/>
        </w:rPr>
        <w:t>as soon as possible</w:t>
      </w:r>
      <w:r w:rsidR="006F5171">
        <w:rPr>
          <w:rFonts w:ascii="Times New Roman" w:hAnsi="Times New Roman" w:cs="Times New Roman"/>
          <w:sz w:val="24"/>
          <w:szCs w:val="24"/>
          <w:lang w:val="en-US"/>
        </w:rPr>
        <w:t xml:space="preserve">. For this goal, </w:t>
      </w:r>
      <w:r w:rsidR="00D329EA">
        <w:rPr>
          <w:rFonts w:ascii="Times New Roman" w:hAnsi="Times New Roman" w:cs="Times New Roman"/>
          <w:sz w:val="24"/>
          <w:szCs w:val="24"/>
          <w:lang w:val="en-US"/>
        </w:rPr>
        <w:t xml:space="preserve">KMC and </w:t>
      </w:r>
      <w:r w:rsidR="006F5171">
        <w:rPr>
          <w:rFonts w:ascii="Times New Roman" w:hAnsi="Times New Roman" w:cs="Times New Roman"/>
          <w:sz w:val="24"/>
          <w:szCs w:val="24"/>
          <w:lang w:val="en-US"/>
        </w:rPr>
        <w:t>breastmilk feeding</w:t>
      </w:r>
      <w:r w:rsidR="00D329EA">
        <w:rPr>
          <w:rFonts w:ascii="Times New Roman" w:hAnsi="Times New Roman" w:cs="Times New Roman"/>
          <w:sz w:val="24"/>
          <w:szCs w:val="24"/>
          <w:lang w:val="en-US"/>
        </w:rPr>
        <w:t>/breastfeeding are essential, with i</w:t>
      </w:r>
      <w:r w:rsidR="006F5171">
        <w:rPr>
          <w:rFonts w:ascii="Times New Roman" w:hAnsi="Times New Roman" w:cs="Times New Roman"/>
          <w:sz w:val="24"/>
          <w:szCs w:val="24"/>
          <w:lang w:val="en-US"/>
        </w:rPr>
        <w:t>mplementation according to gestational age at birth and current maturational level, commencing from infa</w:t>
      </w:r>
      <w:r w:rsidR="00D329EA">
        <w:rPr>
          <w:rFonts w:ascii="Times New Roman" w:hAnsi="Times New Roman" w:cs="Times New Roman"/>
          <w:sz w:val="24"/>
          <w:szCs w:val="24"/>
          <w:lang w:val="en-US"/>
        </w:rPr>
        <w:t>nts born extremely preterm. The guidelines</w:t>
      </w:r>
      <w:r w:rsidR="006F5171">
        <w:rPr>
          <w:rFonts w:ascii="Times New Roman" w:hAnsi="Times New Roman" w:cs="Times New Roman"/>
          <w:sz w:val="24"/>
          <w:szCs w:val="24"/>
          <w:lang w:val="en-US"/>
        </w:rPr>
        <w:t xml:space="preserve"> cover </w:t>
      </w:r>
      <w:r w:rsidR="00D329EA">
        <w:rPr>
          <w:rFonts w:ascii="Times New Roman" w:hAnsi="Times New Roman" w:cs="Times New Roman"/>
          <w:sz w:val="24"/>
          <w:szCs w:val="24"/>
          <w:lang w:val="en-US"/>
        </w:rPr>
        <w:t>all aspects of infant</w:t>
      </w:r>
      <w:r w:rsidR="006F5171">
        <w:rPr>
          <w:rFonts w:ascii="Times New Roman" w:hAnsi="Times New Roman" w:cs="Times New Roman"/>
          <w:sz w:val="24"/>
          <w:szCs w:val="24"/>
          <w:lang w:val="en-US"/>
        </w:rPr>
        <w:t xml:space="preserve"> care with the aim of supporting parents’ transition to</w:t>
      </w:r>
      <w:r w:rsidR="00D329EA">
        <w:rPr>
          <w:rFonts w:ascii="Times New Roman" w:hAnsi="Times New Roman" w:cs="Times New Roman"/>
          <w:sz w:val="24"/>
          <w:szCs w:val="24"/>
          <w:lang w:val="en-US"/>
        </w:rPr>
        <w:t xml:space="preserve"> primary caregivers -</w:t>
      </w:r>
      <w:r w:rsidR="006F5171">
        <w:rPr>
          <w:rFonts w:ascii="Times New Roman" w:hAnsi="Times New Roman" w:cs="Times New Roman"/>
          <w:sz w:val="24"/>
          <w:szCs w:val="24"/>
          <w:lang w:val="en-US"/>
        </w:rPr>
        <w:t xml:space="preserve"> performing nearly all care provided by nurses, up to early discharge, with KMC continuing at home when required, before formal discharge. Breastfeeding can be introduced from a maturational level of 28 weeks; infants can attain exclusive breastfeeding </w:t>
      </w:r>
      <w:r w:rsidR="00E120B6">
        <w:rPr>
          <w:rFonts w:ascii="Times New Roman" w:hAnsi="Times New Roman" w:cs="Times New Roman"/>
          <w:sz w:val="24"/>
          <w:szCs w:val="24"/>
          <w:lang w:val="en-US"/>
        </w:rPr>
        <w:t xml:space="preserve">at a low postmenstrual age. This is facilitated by transition from regulated to non-regulated feeding/breastfeeding as soon as possible by policy of semi-demand feeding before demand feeding. At discharge, preterm infants show a wide variation in breastfeeding frequencies and patterns per day. </w:t>
      </w:r>
    </w:p>
    <w:p w:rsidR="005B4C68" w:rsidRPr="005B4C68" w:rsidRDefault="005B4C68" w:rsidP="005B4C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4C68" w:rsidRPr="005B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0EBC"/>
    <w:multiLevelType w:val="hybridMultilevel"/>
    <w:tmpl w:val="D040CF12"/>
    <w:lvl w:ilvl="0" w:tplc="7E1C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CC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0D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A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EC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4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5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02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49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68"/>
    <w:rsid w:val="00317B66"/>
    <w:rsid w:val="005B4C68"/>
    <w:rsid w:val="006F5171"/>
    <w:rsid w:val="00745013"/>
    <w:rsid w:val="00D329EA"/>
    <w:rsid w:val="00E120B6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Adriano</cp:lastModifiedBy>
  <cp:revision>2</cp:revision>
  <dcterms:created xsi:type="dcterms:W3CDTF">2016-10-12T07:20:00Z</dcterms:created>
  <dcterms:modified xsi:type="dcterms:W3CDTF">2016-10-12T07:20:00Z</dcterms:modified>
</cp:coreProperties>
</file>